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9F1E" w14:textId="77777777" w:rsidR="007C2267" w:rsidRDefault="007C2267">
      <w:pPr>
        <w:rPr>
          <w:lang w:val="de-DE"/>
        </w:rPr>
      </w:pPr>
    </w:p>
    <w:p w14:paraId="0934F8F9" w14:textId="77777777" w:rsidR="00800DCA" w:rsidRDefault="00800DCA">
      <w:pPr>
        <w:rPr>
          <w:lang w:val="de-DE"/>
        </w:rPr>
      </w:pPr>
    </w:p>
    <w:p w14:paraId="50402F57" w14:textId="77777777" w:rsidR="00800DCA" w:rsidRDefault="00800DCA">
      <w:pPr>
        <w:rPr>
          <w:lang w:val="de-DE"/>
        </w:rPr>
      </w:pPr>
    </w:p>
    <w:p w14:paraId="4964F000" w14:textId="77777777" w:rsidR="00800DCA" w:rsidRDefault="00800DCA">
      <w:pPr>
        <w:rPr>
          <w:lang w:val="de-DE"/>
        </w:rPr>
      </w:pPr>
    </w:p>
    <w:p w14:paraId="40581035" w14:textId="77777777" w:rsidR="00800DCA" w:rsidRDefault="00800DCA">
      <w:pPr>
        <w:rPr>
          <w:lang w:val="de-DE"/>
        </w:rPr>
      </w:pPr>
    </w:p>
    <w:p w14:paraId="0D72A3CA" w14:textId="77777777" w:rsidR="00800DCA" w:rsidRDefault="00800DCA">
      <w:pPr>
        <w:rPr>
          <w:lang w:val="de-DE"/>
        </w:rPr>
      </w:pPr>
    </w:p>
    <w:p w14:paraId="02022A65" w14:textId="16528DE8"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1. Allgemeines</w:t>
      </w:r>
      <w:r w:rsidRPr="00DE16B3">
        <w:rPr>
          <w:rFonts w:ascii="Times New Roman" w:hAnsi="Times New Roman" w:cs="Times New Roman"/>
          <w:lang w:eastAsia="de-DE"/>
        </w:rPr>
        <w:br/>
        <w:t xml:space="preserve">Das Festival findet bei jeder Witterung statt. Das Zelten auf dem Zeltplatz </w:t>
      </w:r>
      <w:r w:rsidR="00E760F2">
        <w:rPr>
          <w:rFonts w:ascii="Times New Roman" w:hAnsi="Times New Roman" w:cs="Times New Roman"/>
          <w:lang w:eastAsia="de-DE"/>
        </w:rPr>
        <w:t>ist frühestens ab Donnerstag, 24. Juni 2021</w:t>
      </w:r>
      <w:r w:rsidRPr="00DE16B3">
        <w:rPr>
          <w:rFonts w:ascii="Times New Roman" w:hAnsi="Times New Roman" w:cs="Times New Roman"/>
          <w:lang w:eastAsia="de-DE"/>
        </w:rPr>
        <w:t>, 17.00 Uh</w:t>
      </w:r>
      <w:r w:rsidR="00E760F2">
        <w:rPr>
          <w:rFonts w:ascii="Times New Roman" w:hAnsi="Times New Roman" w:cs="Times New Roman"/>
          <w:lang w:eastAsia="de-DE"/>
        </w:rPr>
        <w:t>r und bis spätestens Sonntag, 27. Juli 2021</w:t>
      </w:r>
      <w:r w:rsidRPr="00DE16B3">
        <w:rPr>
          <w:rFonts w:ascii="Times New Roman" w:hAnsi="Times New Roman" w:cs="Times New Roman"/>
          <w:lang w:eastAsia="de-DE"/>
        </w:rPr>
        <w:t>, 12.00 Uhr möglich.</w:t>
      </w:r>
      <w:r w:rsidRPr="00DE16B3">
        <w:rPr>
          <w:rFonts w:ascii="Times New Roman" w:hAnsi="Times New Roman" w:cs="Times New Roman"/>
          <w:lang w:eastAsia="de-DE"/>
        </w:rPr>
        <w:br/>
        <w:t>Die Veranstalterin behält sich das Recht vor, ohne vorherige Ankündigung die Einlasszeiten zu ändern. Das Mitbringen von Glas- und Dosenwaren, Stroh/Heu, feste Bauten, Holz, Metall und Feuerwerkskörpern ist verboten. Mit dem Erwerb der Eintrittskarte akzeptiert der Erwerber bzw. Eintrittskarteninhaber die Vertragsbedingungen der Veranstalterin.</w:t>
      </w:r>
    </w:p>
    <w:p w14:paraId="28210609"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2. Vertragsbindung</w:t>
      </w:r>
      <w:r w:rsidRPr="00DE16B3">
        <w:rPr>
          <w:rFonts w:ascii="Times New Roman" w:hAnsi="Times New Roman" w:cs="Times New Roman"/>
          <w:lang w:eastAsia="de-DE"/>
        </w:rPr>
        <w:br/>
        <w:t>Eine vertragliche Bindung entsteht durch den Erwerb der Eintrittskarte und/oder der Benützung des Zeltplatz</w:t>
      </w:r>
      <w:r w:rsidR="00D73FA7">
        <w:rPr>
          <w:rFonts w:ascii="Times New Roman" w:hAnsi="Times New Roman" w:cs="Times New Roman"/>
          <w:lang w:eastAsia="de-DE"/>
        </w:rPr>
        <w:t>es</w:t>
      </w:r>
      <w:r w:rsidRPr="00DE16B3">
        <w:rPr>
          <w:rFonts w:ascii="Times New Roman" w:hAnsi="Times New Roman" w:cs="Times New Roman"/>
          <w:lang w:eastAsia="de-DE"/>
        </w:rPr>
        <w:t xml:space="preserve"> ausschliesslich zwischen dem Erwerber und Inhaber und des Veranstalters.</w:t>
      </w:r>
    </w:p>
    <w:p w14:paraId="15F15A98"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3. Handel von Eintrittskarten</w:t>
      </w:r>
      <w:r w:rsidRPr="00DE16B3">
        <w:rPr>
          <w:rFonts w:ascii="Times New Roman" w:hAnsi="Times New Roman" w:cs="Times New Roman"/>
          <w:lang w:eastAsia="de-DE"/>
        </w:rPr>
        <w:br/>
        <w:t>Der Erwerb von Eintrittskarten des Veranstalters zwecks Weiterverkauf (Handel) ist generell untersagt.</w:t>
      </w:r>
    </w:p>
    <w:p w14:paraId="672D4319" w14:textId="731C0EB6"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4. Eintritt ins Festivalgelände</w:t>
      </w:r>
      <w:r w:rsidRPr="00DE16B3">
        <w:rPr>
          <w:rFonts w:ascii="Times New Roman" w:hAnsi="Times New Roman" w:cs="Times New Roman"/>
          <w:lang w:eastAsia="de-DE"/>
        </w:rPr>
        <w:br/>
        <w:t>Die Ein</w:t>
      </w:r>
      <w:r w:rsidR="001774D6">
        <w:rPr>
          <w:rFonts w:ascii="Times New Roman" w:hAnsi="Times New Roman" w:cs="Times New Roman"/>
          <w:lang w:eastAsia="de-DE"/>
        </w:rPr>
        <w:t>trittskarte wird Vorgängig</w:t>
      </w:r>
      <w:r w:rsidRPr="00DE16B3">
        <w:rPr>
          <w:rFonts w:ascii="Times New Roman" w:hAnsi="Times New Roman" w:cs="Times New Roman"/>
          <w:lang w:eastAsia="de-DE"/>
        </w:rPr>
        <w:t xml:space="preserve"> gegen einen entsprechenden Bändel getauscht.</w:t>
      </w:r>
      <w:r w:rsidR="001774D6">
        <w:rPr>
          <w:rFonts w:ascii="Times New Roman" w:hAnsi="Times New Roman" w:cs="Times New Roman"/>
          <w:lang w:eastAsia="de-DE"/>
        </w:rPr>
        <w:t xml:space="preserve"> (Ort und Zeit wird  auf der Home- Page publiziert)</w:t>
      </w:r>
      <w:r w:rsidRPr="00DE16B3">
        <w:rPr>
          <w:rFonts w:ascii="Times New Roman" w:hAnsi="Times New Roman" w:cs="Times New Roman"/>
          <w:lang w:eastAsia="de-DE"/>
        </w:rPr>
        <w:t xml:space="preserve"> Der Bändel berechtigt zum Eintritt in das abgesperrte Festivalgelände während den publizierten Öffnungszeiten. Beschädigte und nicht fest um das Handgelenk getragene Bändel berechtigen nicht zur Inanspruchnahme der oben genannten Leistungen. Der Sicherheitsdienst des Veranstalters führt an sämtlichen </w:t>
      </w:r>
      <w:r w:rsidR="00D73FA7">
        <w:rPr>
          <w:rFonts w:ascii="Times New Roman" w:hAnsi="Times New Roman" w:cs="Times New Roman"/>
          <w:lang w:eastAsia="de-DE"/>
        </w:rPr>
        <w:t>Eingängen und entlang dem Festival</w:t>
      </w:r>
      <w:r w:rsidRPr="00DE16B3">
        <w:rPr>
          <w:rFonts w:ascii="Times New Roman" w:hAnsi="Times New Roman" w:cs="Times New Roman"/>
          <w:lang w:eastAsia="de-DE"/>
        </w:rPr>
        <w:t>areal, während der gesamten Dauer der Veranstaltung, Sicherheits- und Einlasskontrollen durch. Den Anordnungen des Sicherheitsdienstes ist unbedingt Folge zu leisten. Verlorene und beschädigte Eintrittskarten oder Kontrollarmbänder werden nicht ersetzt.</w:t>
      </w:r>
    </w:p>
    <w:p w14:paraId="4E73F3AB" w14:textId="7B78D32C"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5. Aufenthalt auf dem Festivalgelände</w:t>
      </w:r>
      <w:r w:rsidRPr="00DE16B3">
        <w:rPr>
          <w:rFonts w:ascii="Times New Roman" w:hAnsi="Times New Roman" w:cs="Times New Roman"/>
          <w:lang w:eastAsia="de-DE"/>
        </w:rPr>
        <w:br/>
        <w:t>Der Aufenthalt auf dem abgesperrten Festivalgelän</w:t>
      </w:r>
      <w:r w:rsidR="00E760F2">
        <w:rPr>
          <w:rFonts w:ascii="Times New Roman" w:hAnsi="Times New Roman" w:cs="Times New Roman"/>
          <w:lang w:eastAsia="de-DE"/>
        </w:rPr>
        <w:t>de ist frühestens ab Freitag, 25. Juni 2021</w:t>
      </w:r>
      <w:r w:rsidRPr="00DE16B3">
        <w:rPr>
          <w:rFonts w:ascii="Times New Roman" w:hAnsi="Times New Roman" w:cs="Times New Roman"/>
          <w:lang w:eastAsia="de-DE"/>
        </w:rPr>
        <w:t xml:space="preserve">, 16.00 </w:t>
      </w:r>
      <w:r w:rsidR="00E760F2">
        <w:rPr>
          <w:rFonts w:ascii="Times New Roman" w:hAnsi="Times New Roman" w:cs="Times New Roman"/>
          <w:lang w:eastAsia="de-DE"/>
        </w:rPr>
        <w:t>Uhr (Zeltplatz ab Donnerstag, 24. Juni 2021</w:t>
      </w:r>
      <w:r w:rsidRPr="00DE16B3">
        <w:rPr>
          <w:rFonts w:ascii="Times New Roman" w:hAnsi="Times New Roman" w:cs="Times New Roman"/>
          <w:lang w:eastAsia="de-DE"/>
        </w:rPr>
        <w:t>, 16.00h) spätestens bis am So</w:t>
      </w:r>
      <w:r w:rsidR="00E760F2">
        <w:rPr>
          <w:rFonts w:ascii="Times New Roman" w:hAnsi="Times New Roman" w:cs="Times New Roman"/>
          <w:lang w:eastAsia="de-DE"/>
        </w:rPr>
        <w:t>nntag, 27. Juni 2021</w:t>
      </w:r>
      <w:r w:rsidR="001774D6">
        <w:rPr>
          <w:rFonts w:ascii="Times New Roman" w:hAnsi="Times New Roman" w:cs="Times New Roman"/>
          <w:lang w:eastAsia="de-DE"/>
        </w:rPr>
        <w:t>, 06:00</w:t>
      </w:r>
      <w:bookmarkStart w:id="0" w:name="_GoBack"/>
      <w:bookmarkEnd w:id="0"/>
      <w:r w:rsidRPr="00DE16B3">
        <w:rPr>
          <w:rFonts w:ascii="Times New Roman" w:hAnsi="Times New Roman" w:cs="Times New Roman"/>
          <w:lang w:eastAsia="de-DE"/>
        </w:rPr>
        <w:t xml:space="preserve"> Uhr möglich. Das Zelten auf dem Festivalgelände ist möglich und gewährleistet, solange Platz vorhanden ist. Ein Anspruch auf einen Zeltplatz besteht nicht. Wohnmobile haben keine Zufahrt zum Festivalgelände und müssen auf dem of</w:t>
      </w:r>
      <w:r>
        <w:rPr>
          <w:rFonts w:ascii="Times New Roman" w:hAnsi="Times New Roman" w:cs="Times New Roman"/>
          <w:lang w:eastAsia="de-DE"/>
        </w:rPr>
        <w:t>fizi</w:t>
      </w:r>
      <w:r w:rsidRPr="00DE16B3">
        <w:rPr>
          <w:rFonts w:ascii="Times New Roman" w:hAnsi="Times New Roman" w:cs="Times New Roman"/>
          <w:lang w:eastAsia="de-DE"/>
        </w:rPr>
        <w:t>ellen Parkplatz abgestellt werden (CHF 10.- pro Fahrzeug). </w:t>
      </w:r>
    </w:p>
    <w:p w14:paraId="5157BBF0"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6. Lärmimmissionen</w:t>
      </w:r>
      <w:r w:rsidRPr="00DE16B3">
        <w:rPr>
          <w:rFonts w:ascii="Times New Roman" w:hAnsi="Times New Roman" w:cs="Times New Roman"/>
          <w:lang w:eastAsia="de-DE"/>
        </w:rPr>
        <w:br/>
        <w:t>Der Veranstalter hat keinerlei Einfluss auf Gestaltung, Länge und Inhalt der Konzerte. Bei Konzerten kann aufgrund der Lautstärke Gefahr von möglichen Hör- und Gesundheitsschäden bestehen. An der Eingangskasse werden Gehörschutzpfropfen abgegeben. Der Veranstalter lehnt jegliche Verantwortung für allfällige Hör- oder Gesundheitsschäden ab.</w:t>
      </w:r>
    </w:p>
    <w:p w14:paraId="2DD1D7B5"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lastRenderedPageBreak/>
        <w:t>7. Schadenersatzansprüche</w:t>
      </w:r>
      <w:r w:rsidRPr="00DE16B3">
        <w:rPr>
          <w:rFonts w:ascii="Times New Roman" w:hAnsi="Times New Roman" w:cs="Times New Roman"/>
          <w:lang w:eastAsia="de-DE"/>
        </w:rPr>
        <w:br/>
        <w:t>Schadenersatzansprüche aus positiver Vertragsverletzung, Verschulden bei Vertragsabschluss und unerlaubter Handlung sind ausgeschlossen, soweit der Veranstalter, sein gesetzlicher oder statutarischer Vertreter oder seine Erfüllungsgehilfen nicht vorsätzlich oder grobfahrlässig gehandelt haben. Schadenersatzansprüche aus Unmöglichkeit der Leistung und Verzug sind bei leichter Fahrlässigkeit auf den Ersatz des vorhersehbaren Schadens beschränkt.</w:t>
      </w:r>
    </w:p>
    <w:p w14:paraId="664CF559"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8. Mitbringen von Gegenständen</w:t>
      </w:r>
      <w:r w:rsidRPr="00DE16B3">
        <w:rPr>
          <w:rFonts w:ascii="Times New Roman" w:hAnsi="Times New Roman" w:cs="Times New Roman"/>
          <w:lang w:eastAsia="de-DE"/>
        </w:rPr>
        <w:br/>
        <w:t>Das Mitbringen von Glas- und Dosenwaren, Stroh/Heu, feste Bauten aus Holz und/oder Metall, Feuerwerkskörper sowie Waffen aller Art sind generell untersagt. Bei Nichtbeachtung erfolgt der Verweis vom Festivalgelände. Weitere rechtliche Schritte behält sich der Veranstalter ausdrücklich vor. Der Sicherheitsdienst des Veranstalters führt an sämtlichen Eingängen und entlang dem Festivalareal, während der gesamten Dauer der Veranstaltung, Sicherheitskontrollen durch. Den Anordnungen des Sicherheitsdienstes ist unbedingt Folge zu leisten.</w:t>
      </w:r>
    </w:p>
    <w:p w14:paraId="316D32D2"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9. Rückweisung von Personen</w:t>
      </w:r>
      <w:r w:rsidRPr="00DE16B3">
        <w:rPr>
          <w:rFonts w:ascii="Times New Roman" w:hAnsi="Times New Roman" w:cs="Times New Roman"/>
          <w:lang w:eastAsia="de-DE"/>
        </w:rPr>
        <w:br/>
        <w:t>Der vom Veranstalter eingesetzte Sicherheitsdienst hat das Recht Personen den Einlass auf das abgesperrte Festivalgelände aus wichtigen Gründen zu verwehren. Die Nichteinhaltung der vorliegenden Vertragsbedingungen kann ein wichtiger Grund darstellen.</w:t>
      </w:r>
    </w:p>
    <w:p w14:paraId="454373D0"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10. Rückerstattungsanspruch</w:t>
      </w:r>
      <w:r w:rsidRPr="00DE16B3">
        <w:rPr>
          <w:rFonts w:ascii="Times New Roman" w:hAnsi="Times New Roman" w:cs="Times New Roman"/>
          <w:lang w:eastAsia="de-DE"/>
        </w:rPr>
        <w:br/>
        <w:t>In keinem Fall besteht ein Rückerstattungsanspruch auf den Kaufpreis von Eintrittskarten.</w:t>
      </w:r>
    </w:p>
    <w:p w14:paraId="47BEBE04"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11. Fotografie, Bild – und Tonaufnahmen</w:t>
      </w:r>
      <w:r w:rsidRPr="00DE16B3">
        <w:rPr>
          <w:rFonts w:ascii="Times New Roman" w:hAnsi="Times New Roman" w:cs="Times New Roman"/>
          <w:lang w:eastAsia="de-DE"/>
        </w:rPr>
        <w:br/>
        <w:t>Ton und Bildaufnahmen von den am Festival auftretenden Musiker/Innen, für den persönlichen Gebrauch sind grundsätzlich untersagt. Missbrauch wird strafrechtlich verfolgt. Im Falle von Zuwiderhandlungen lehnt die Veranstalterin jegliche Haftung ab.</w:t>
      </w:r>
    </w:p>
    <w:p w14:paraId="7B8C75EB"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12. Programmänderungen</w:t>
      </w:r>
      <w:r w:rsidRPr="00DE16B3">
        <w:rPr>
          <w:rFonts w:ascii="Times New Roman" w:hAnsi="Times New Roman" w:cs="Times New Roman"/>
          <w:lang w:eastAsia="de-DE"/>
        </w:rPr>
        <w:br/>
        <w:t>Der Veranstalter behält sich das Recht vor, ohne vorherige Ankündigung das Programm zu ändern.</w:t>
      </w:r>
    </w:p>
    <w:p w14:paraId="5694A9BD"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13. Parkmöglichkeiten</w:t>
      </w:r>
      <w:r w:rsidRPr="00DE16B3">
        <w:rPr>
          <w:rFonts w:ascii="Times New Roman" w:hAnsi="Times New Roman" w:cs="Times New Roman"/>
          <w:lang w:eastAsia="de-DE"/>
        </w:rPr>
        <w:br/>
        <w:t>Es sind ausschließlich, die signalisierten Festivalparkplätze bei den Pizolbahnen zu benützen. Das Parkieren von Fahrzeugen erfolgt auf eigene Gefahr. Falsch parkierte Fahrzeuge werden auf Kosten des Besitzers</w:t>
      </w:r>
      <w:r w:rsidR="00D73FA7">
        <w:rPr>
          <w:rFonts w:ascii="Times New Roman" w:hAnsi="Times New Roman" w:cs="Times New Roman"/>
          <w:lang w:eastAsia="de-DE"/>
        </w:rPr>
        <w:t xml:space="preserve"> / Lenkers</w:t>
      </w:r>
      <w:r w:rsidRPr="00DE16B3">
        <w:rPr>
          <w:rFonts w:ascii="Times New Roman" w:hAnsi="Times New Roman" w:cs="Times New Roman"/>
          <w:lang w:eastAsia="de-DE"/>
        </w:rPr>
        <w:t xml:space="preserve"> abgeschleppt. Die Anzahl Parkplätze ist beschränkt. Es sind nach Möglichkeit öffentliche Verkehrsmittel zu benützen. Kosten pro Fahrzeug: CHF 10.-. </w:t>
      </w:r>
    </w:p>
    <w:p w14:paraId="20408AC2"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14. Fundsachen/Diebstahl</w:t>
      </w:r>
      <w:r w:rsidRPr="00DE16B3">
        <w:rPr>
          <w:rFonts w:ascii="Times New Roman" w:hAnsi="Times New Roman" w:cs="Times New Roman"/>
          <w:lang w:eastAsia="de-DE"/>
        </w:rPr>
        <w:br/>
        <w:t>Die Veranstalterin ist für verloren gegangene oder gestohlene Gegenstände nicht verantwortlich. Fundsachen werden während dem Festival bei der Kasse und nach dem Festival beim Fundbüro der Gemeinde Bad Ragaz deponiert. </w:t>
      </w:r>
    </w:p>
    <w:p w14:paraId="6717F8CF"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15. Allgemeine Vertragsbedingungen (AVB</w:t>
      </w:r>
      <w:r w:rsidRPr="00DE16B3">
        <w:rPr>
          <w:rFonts w:ascii="Times New Roman" w:hAnsi="Times New Roman" w:cs="Times New Roman"/>
          <w:lang w:eastAsia="de-DE"/>
        </w:rPr>
        <w:t>)</w:t>
      </w:r>
      <w:r w:rsidRPr="00DE16B3">
        <w:rPr>
          <w:rFonts w:ascii="Times New Roman" w:hAnsi="Times New Roman" w:cs="Times New Roman"/>
          <w:lang w:eastAsia="de-DE"/>
        </w:rPr>
        <w:br/>
        <w:t>Die Allgemeinen Vertragsbedingungen (AVB) des Veranstalters sind integrierender Bestandteil des Vertrages, der mit dem Erwerb einer Eintrittskarte abgeschlossen wurde.</w:t>
      </w:r>
    </w:p>
    <w:p w14:paraId="1DB11037" w14:textId="77777777" w:rsidR="00800DCA" w:rsidRPr="00DE16B3" w:rsidRDefault="00800DCA" w:rsidP="00800DCA">
      <w:pPr>
        <w:spacing w:after="360"/>
        <w:rPr>
          <w:rFonts w:ascii="Times New Roman" w:hAnsi="Times New Roman" w:cs="Times New Roman"/>
          <w:lang w:eastAsia="de-DE"/>
        </w:rPr>
      </w:pPr>
      <w:r w:rsidRPr="00DE16B3">
        <w:rPr>
          <w:rFonts w:ascii="Times New Roman" w:hAnsi="Times New Roman" w:cs="Times New Roman"/>
          <w:b/>
          <w:bCs/>
          <w:lang w:eastAsia="de-DE"/>
        </w:rPr>
        <w:t>16. Gerichtsstand und Erfüllungsort</w:t>
      </w:r>
      <w:r w:rsidRPr="00DE16B3">
        <w:rPr>
          <w:rFonts w:ascii="Times New Roman" w:hAnsi="Times New Roman" w:cs="Times New Roman"/>
          <w:lang w:eastAsia="de-DE"/>
        </w:rPr>
        <w:br/>
        <w:t>Gerichtsstand und Erfüllungsort ist Bad Ragaz</w:t>
      </w:r>
    </w:p>
    <w:p w14:paraId="2CC7E0DA" w14:textId="77777777" w:rsidR="00800DCA" w:rsidRPr="00800DCA" w:rsidRDefault="00800DCA"/>
    <w:sectPr w:rsidR="00800DCA" w:rsidRPr="00800DCA" w:rsidSect="00F567C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CA"/>
    <w:rsid w:val="000A3269"/>
    <w:rsid w:val="00105636"/>
    <w:rsid w:val="001774D6"/>
    <w:rsid w:val="0020303C"/>
    <w:rsid w:val="00213575"/>
    <w:rsid w:val="00292923"/>
    <w:rsid w:val="002F4234"/>
    <w:rsid w:val="00362A24"/>
    <w:rsid w:val="00390B7B"/>
    <w:rsid w:val="003F78A1"/>
    <w:rsid w:val="00467D51"/>
    <w:rsid w:val="00522FA2"/>
    <w:rsid w:val="005722C0"/>
    <w:rsid w:val="00592109"/>
    <w:rsid w:val="005C2B41"/>
    <w:rsid w:val="007C2267"/>
    <w:rsid w:val="007D4305"/>
    <w:rsid w:val="007E5F0E"/>
    <w:rsid w:val="00800DCA"/>
    <w:rsid w:val="008B399B"/>
    <w:rsid w:val="00903956"/>
    <w:rsid w:val="00A069E0"/>
    <w:rsid w:val="00A65302"/>
    <w:rsid w:val="00AB18DD"/>
    <w:rsid w:val="00AB58EA"/>
    <w:rsid w:val="00B2346E"/>
    <w:rsid w:val="00C3426E"/>
    <w:rsid w:val="00CD7865"/>
    <w:rsid w:val="00CE1ECB"/>
    <w:rsid w:val="00D73FA7"/>
    <w:rsid w:val="00DA7BF4"/>
    <w:rsid w:val="00E760F2"/>
    <w:rsid w:val="00E94740"/>
    <w:rsid w:val="00EA17C1"/>
    <w:rsid w:val="00F567C2"/>
    <w:rsid w:val="00FB7365"/>
    <w:rsid w:val="00FD1C71"/>
    <w:rsid w:val="00FE42A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A353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3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4588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 Vinzens</dc:creator>
  <cp:keywords/>
  <dc:description/>
  <cp:lastModifiedBy>Jürg Vinzens</cp:lastModifiedBy>
  <cp:revision>3</cp:revision>
  <dcterms:created xsi:type="dcterms:W3CDTF">2019-11-11T19:24:00Z</dcterms:created>
  <dcterms:modified xsi:type="dcterms:W3CDTF">2020-05-07T16:35:00Z</dcterms:modified>
</cp:coreProperties>
</file>